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932" w:rsidRDefault="00202932" w:rsidP="00300194"/>
    <w:p w:rsidR="00300194" w:rsidRPr="00B634AE" w:rsidRDefault="00300194" w:rsidP="00B634AE">
      <w:pPr>
        <w:spacing w:after="120"/>
        <w:ind w:left="4536"/>
        <w:rPr>
          <w:rFonts w:ascii="Times New Roman" w:hAnsi="Times New Roman" w:cs="Times New Roman"/>
          <w:sz w:val="24"/>
          <w:szCs w:val="24"/>
        </w:rPr>
      </w:pPr>
      <w:r w:rsidRPr="00B634AE">
        <w:rPr>
          <w:rFonts w:ascii="Times New Roman" w:hAnsi="Times New Roman" w:cs="Times New Roman"/>
          <w:sz w:val="24"/>
          <w:szCs w:val="24"/>
        </w:rPr>
        <w:t>Al Dirigente Scolastico</w:t>
      </w:r>
    </w:p>
    <w:p w:rsidR="00B634AE" w:rsidRPr="00B634AE" w:rsidRDefault="00300194" w:rsidP="00B634AE">
      <w:pPr>
        <w:spacing w:after="120"/>
        <w:ind w:left="4536"/>
        <w:rPr>
          <w:rFonts w:ascii="Times New Roman" w:hAnsi="Times New Roman" w:cs="Times New Roman"/>
          <w:sz w:val="24"/>
          <w:szCs w:val="24"/>
        </w:rPr>
      </w:pPr>
      <w:r w:rsidRPr="00B634AE">
        <w:rPr>
          <w:rFonts w:ascii="Times New Roman" w:hAnsi="Times New Roman" w:cs="Times New Roman"/>
          <w:sz w:val="24"/>
          <w:szCs w:val="24"/>
        </w:rPr>
        <w:t xml:space="preserve">dell’Istituto Comprensivo </w:t>
      </w:r>
    </w:p>
    <w:p w:rsidR="00300194" w:rsidRPr="00B634AE" w:rsidRDefault="00300194" w:rsidP="00B634AE">
      <w:pPr>
        <w:spacing w:after="120"/>
        <w:ind w:left="4536"/>
        <w:rPr>
          <w:rFonts w:ascii="Times New Roman" w:hAnsi="Times New Roman" w:cs="Times New Roman"/>
          <w:sz w:val="24"/>
          <w:szCs w:val="24"/>
        </w:rPr>
      </w:pPr>
      <w:r w:rsidRPr="00B634AE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B634AE" w:rsidRPr="00B634AE">
        <w:rPr>
          <w:rFonts w:ascii="Times New Roman" w:hAnsi="Times New Roman" w:cs="Times New Roman"/>
          <w:sz w:val="24"/>
          <w:szCs w:val="24"/>
        </w:rPr>
        <w:t>Savini</w:t>
      </w:r>
      <w:proofErr w:type="spellEnd"/>
      <w:r w:rsidR="00B634AE" w:rsidRPr="00B634AE">
        <w:rPr>
          <w:rFonts w:ascii="Times New Roman" w:hAnsi="Times New Roman" w:cs="Times New Roman"/>
          <w:sz w:val="24"/>
          <w:szCs w:val="24"/>
        </w:rPr>
        <w:t xml:space="preserve"> San Giuseppe San Giorgio</w:t>
      </w:r>
      <w:r w:rsidRPr="00B634AE">
        <w:rPr>
          <w:rFonts w:ascii="Times New Roman" w:hAnsi="Times New Roman" w:cs="Times New Roman"/>
          <w:sz w:val="24"/>
          <w:szCs w:val="24"/>
        </w:rPr>
        <w:t>”</w:t>
      </w:r>
    </w:p>
    <w:p w:rsidR="00300194" w:rsidRDefault="00300194" w:rsidP="00B634AE">
      <w:pPr>
        <w:spacing w:after="120"/>
        <w:ind w:left="4536"/>
        <w:rPr>
          <w:rFonts w:ascii="Times New Roman" w:hAnsi="Times New Roman" w:cs="Times New Roman"/>
          <w:sz w:val="24"/>
          <w:szCs w:val="24"/>
        </w:rPr>
      </w:pPr>
      <w:r w:rsidRPr="00B634AE"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Pr="00B634AE">
        <w:rPr>
          <w:rFonts w:ascii="Times New Roman" w:hAnsi="Times New Roman" w:cs="Times New Roman"/>
          <w:sz w:val="24"/>
          <w:szCs w:val="24"/>
        </w:rPr>
        <w:t>D.S.G.A.</w:t>
      </w:r>
      <w:proofErr w:type="spellEnd"/>
    </w:p>
    <w:p w:rsidR="00B634AE" w:rsidRPr="00B634AE" w:rsidRDefault="00B634AE" w:rsidP="00B634AE">
      <w:pPr>
        <w:spacing w:after="120"/>
        <w:ind w:left="4536"/>
        <w:rPr>
          <w:rFonts w:ascii="Times New Roman" w:hAnsi="Times New Roman" w:cs="Times New Roman"/>
          <w:sz w:val="24"/>
          <w:szCs w:val="24"/>
        </w:rPr>
      </w:pPr>
    </w:p>
    <w:p w:rsidR="00300194" w:rsidRPr="00B634AE" w:rsidRDefault="00300194" w:rsidP="00300194">
      <w:pPr>
        <w:rPr>
          <w:rFonts w:ascii="Times New Roman" w:hAnsi="Times New Roman" w:cs="Times New Roman"/>
          <w:sz w:val="24"/>
          <w:szCs w:val="24"/>
        </w:rPr>
      </w:pPr>
      <w:r w:rsidRPr="00B634AE">
        <w:rPr>
          <w:rFonts w:ascii="Times New Roman" w:hAnsi="Times New Roman" w:cs="Times New Roman"/>
          <w:b/>
          <w:sz w:val="24"/>
          <w:szCs w:val="24"/>
        </w:rPr>
        <w:t>Oggetto</w:t>
      </w:r>
      <w:r w:rsidRPr="00B634AE">
        <w:rPr>
          <w:rFonts w:ascii="Times New Roman" w:hAnsi="Times New Roman" w:cs="Times New Roman"/>
          <w:sz w:val="24"/>
          <w:szCs w:val="24"/>
        </w:rPr>
        <w:t xml:space="preserve">: </w:t>
      </w:r>
      <w:r w:rsidR="00B634AE" w:rsidRPr="00B634AE">
        <w:rPr>
          <w:rFonts w:ascii="Times New Roman" w:hAnsi="Times New Roman" w:cs="Times New Roman"/>
          <w:sz w:val="24"/>
          <w:szCs w:val="24"/>
        </w:rPr>
        <w:t>richiesta</w:t>
      </w:r>
      <w:r w:rsidRPr="00B634AE">
        <w:rPr>
          <w:rFonts w:ascii="Times New Roman" w:hAnsi="Times New Roman" w:cs="Times New Roman"/>
          <w:sz w:val="24"/>
          <w:szCs w:val="24"/>
        </w:rPr>
        <w:t xml:space="preserve"> nuovo riallineamento economico ex art. 4, comma 3, del D.P.R.</w:t>
      </w:r>
      <w:r w:rsidR="00B634AE" w:rsidRPr="00B634AE">
        <w:rPr>
          <w:rFonts w:ascii="Times New Roman" w:hAnsi="Times New Roman" w:cs="Times New Roman"/>
          <w:sz w:val="24"/>
          <w:szCs w:val="24"/>
        </w:rPr>
        <w:t xml:space="preserve"> </w:t>
      </w:r>
      <w:r w:rsidRPr="00B634AE">
        <w:rPr>
          <w:rFonts w:ascii="Times New Roman" w:hAnsi="Times New Roman" w:cs="Times New Roman"/>
          <w:sz w:val="24"/>
          <w:szCs w:val="24"/>
        </w:rPr>
        <w:t>99/1988</w:t>
      </w:r>
    </w:p>
    <w:p w:rsidR="00B634AE" w:rsidRDefault="00B634AE" w:rsidP="00300194">
      <w:pPr>
        <w:rPr>
          <w:rFonts w:ascii="Times New Roman" w:hAnsi="Times New Roman" w:cs="Times New Roman"/>
          <w:sz w:val="24"/>
          <w:szCs w:val="24"/>
        </w:rPr>
      </w:pPr>
    </w:p>
    <w:p w:rsidR="00300194" w:rsidRPr="00B634AE" w:rsidRDefault="00300194" w:rsidP="00300194">
      <w:pPr>
        <w:rPr>
          <w:rFonts w:ascii="Times New Roman" w:hAnsi="Times New Roman" w:cs="Times New Roman"/>
          <w:sz w:val="24"/>
          <w:szCs w:val="24"/>
        </w:rPr>
      </w:pPr>
      <w:r w:rsidRPr="00B634AE">
        <w:rPr>
          <w:rFonts w:ascii="Times New Roman" w:hAnsi="Times New Roman" w:cs="Times New Roman"/>
          <w:sz w:val="24"/>
          <w:szCs w:val="24"/>
        </w:rPr>
        <w:t>Il/la sottosc</w:t>
      </w:r>
      <w:r w:rsidR="00B634AE">
        <w:rPr>
          <w:rFonts w:ascii="Times New Roman" w:hAnsi="Times New Roman" w:cs="Times New Roman"/>
          <w:sz w:val="24"/>
          <w:szCs w:val="24"/>
        </w:rPr>
        <w:t xml:space="preserve">ritto/a ____________________________________ nato/a ______________________ </w:t>
      </w:r>
    </w:p>
    <w:p w:rsidR="00300194" w:rsidRPr="00B634AE" w:rsidRDefault="00B634AE" w:rsidP="00B634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 __________________________________</w:t>
      </w:r>
      <w:r w:rsidR="00300194" w:rsidRPr="00B634AE">
        <w:rPr>
          <w:rFonts w:ascii="Times New Roman" w:hAnsi="Times New Roman" w:cs="Times New Roman"/>
          <w:sz w:val="24"/>
          <w:szCs w:val="24"/>
        </w:rPr>
        <w:t xml:space="preserve"> Docente/ATA a tempo indeterminato,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0194" w:rsidRPr="00B634AE">
        <w:rPr>
          <w:rFonts w:ascii="Times New Roman" w:hAnsi="Times New Roman" w:cs="Times New Roman"/>
          <w:sz w:val="24"/>
          <w:szCs w:val="24"/>
        </w:rPr>
        <w:t>titolare in codesta Istituzione Scolastica,</w:t>
      </w:r>
    </w:p>
    <w:p w:rsidR="00300194" w:rsidRPr="00B634AE" w:rsidRDefault="00300194" w:rsidP="00B634AE">
      <w:pPr>
        <w:jc w:val="center"/>
        <w:rPr>
          <w:rFonts w:ascii="Times New Roman" w:hAnsi="Times New Roman" w:cs="Times New Roman"/>
          <w:sz w:val="24"/>
          <w:szCs w:val="24"/>
        </w:rPr>
      </w:pPr>
      <w:r w:rsidRPr="00B634AE">
        <w:rPr>
          <w:rFonts w:ascii="Times New Roman" w:hAnsi="Times New Roman" w:cs="Times New Roman"/>
          <w:sz w:val="24"/>
          <w:szCs w:val="24"/>
        </w:rPr>
        <w:t>CONSIDERATO CHE</w:t>
      </w:r>
    </w:p>
    <w:p w:rsidR="00300194" w:rsidRPr="00B634AE" w:rsidRDefault="00300194" w:rsidP="00B634AE">
      <w:pPr>
        <w:jc w:val="both"/>
        <w:rPr>
          <w:rFonts w:ascii="Times New Roman" w:hAnsi="Times New Roman" w:cs="Times New Roman"/>
          <w:sz w:val="24"/>
          <w:szCs w:val="24"/>
        </w:rPr>
      </w:pPr>
      <w:r w:rsidRPr="00B634AE">
        <w:rPr>
          <w:rFonts w:ascii="Times New Roman" w:hAnsi="Times New Roman" w:cs="Times New Roman"/>
          <w:sz w:val="24"/>
          <w:szCs w:val="24"/>
        </w:rPr>
        <w:t xml:space="preserve">per le ricostruzioni di carriera dal </w:t>
      </w:r>
      <w:r w:rsidR="00B634AE">
        <w:rPr>
          <w:rFonts w:ascii="Times New Roman" w:hAnsi="Times New Roman" w:cs="Times New Roman"/>
          <w:sz w:val="24"/>
          <w:szCs w:val="24"/>
        </w:rPr>
        <w:t>0</w:t>
      </w:r>
      <w:r w:rsidRPr="00B634AE">
        <w:rPr>
          <w:rFonts w:ascii="Times New Roman" w:hAnsi="Times New Roman" w:cs="Times New Roman"/>
          <w:sz w:val="24"/>
          <w:szCs w:val="24"/>
        </w:rPr>
        <w:t>1.01.1996, l’inquadramento nelle fasce stipendiali è</w:t>
      </w:r>
      <w:r w:rsidR="00B634AE">
        <w:rPr>
          <w:rFonts w:ascii="Times New Roman" w:hAnsi="Times New Roman" w:cs="Times New Roman"/>
          <w:sz w:val="24"/>
          <w:szCs w:val="24"/>
        </w:rPr>
        <w:t xml:space="preserve"> </w:t>
      </w:r>
      <w:r w:rsidRPr="00B634AE">
        <w:rPr>
          <w:rFonts w:ascii="Times New Roman" w:hAnsi="Times New Roman" w:cs="Times New Roman"/>
          <w:sz w:val="24"/>
          <w:szCs w:val="24"/>
        </w:rPr>
        <w:t xml:space="preserve">effettuato tenendo conto provvisoriamente solo </w:t>
      </w:r>
      <w:r w:rsidR="00B634AE">
        <w:rPr>
          <w:rFonts w:ascii="Times New Roman" w:hAnsi="Times New Roman" w:cs="Times New Roman"/>
          <w:sz w:val="24"/>
          <w:szCs w:val="24"/>
        </w:rPr>
        <w:t>del</w:t>
      </w:r>
      <w:r w:rsidRPr="00B634AE">
        <w:rPr>
          <w:rFonts w:ascii="Times New Roman" w:hAnsi="Times New Roman" w:cs="Times New Roman"/>
          <w:sz w:val="24"/>
          <w:szCs w:val="24"/>
        </w:rPr>
        <w:t>l’anzianità utile ai soli fini giuridici ed</w:t>
      </w:r>
      <w:r w:rsidR="00B634AE">
        <w:rPr>
          <w:rFonts w:ascii="Times New Roman" w:hAnsi="Times New Roman" w:cs="Times New Roman"/>
          <w:sz w:val="24"/>
          <w:szCs w:val="24"/>
        </w:rPr>
        <w:t xml:space="preserve"> </w:t>
      </w:r>
      <w:r w:rsidRPr="00B634AE">
        <w:rPr>
          <w:rFonts w:ascii="Times New Roman" w:hAnsi="Times New Roman" w:cs="Times New Roman"/>
          <w:sz w:val="24"/>
          <w:szCs w:val="24"/>
        </w:rPr>
        <w:t>economici, mentre l’anzianità utile ai soli fini economici temporaneamente non si considera,</w:t>
      </w:r>
      <w:r w:rsidR="00B634AE">
        <w:rPr>
          <w:rFonts w:ascii="Times New Roman" w:hAnsi="Times New Roman" w:cs="Times New Roman"/>
          <w:sz w:val="24"/>
          <w:szCs w:val="24"/>
        </w:rPr>
        <w:t xml:space="preserve"> </w:t>
      </w:r>
      <w:r w:rsidRPr="00B634AE">
        <w:rPr>
          <w:rFonts w:ascii="Times New Roman" w:hAnsi="Times New Roman" w:cs="Times New Roman"/>
          <w:sz w:val="24"/>
          <w:szCs w:val="24"/>
        </w:rPr>
        <w:t>ma dovrà essere attribuita successivamente al maturare del tetto delle anzianità utili ai fini</w:t>
      </w:r>
      <w:r w:rsidR="00B634AE">
        <w:rPr>
          <w:rFonts w:ascii="Times New Roman" w:hAnsi="Times New Roman" w:cs="Times New Roman"/>
          <w:sz w:val="24"/>
          <w:szCs w:val="24"/>
        </w:rPr>
        <w:t xml:space="preserve"> </w:t>
      </w:r>
      <w:r w:rsidRPr="00B634AE">
        <w:rPr>
          <w:rFonts w:ascii="Times New Roman" w:hAnsi="Times New Roman" w:cs="Times New Roman"/>
          <w:sz w:val="24"/>
          <w:szCs w:val="24"/>
        </w:rPr>
        <w:t>giuridici ed economici previste dall’art. 4, comma 3, del D.P.R. 99/1988 (16 anni docenti</w:t>
      </w:r>
      <w:r w:rsidR="00B634AE">
        <w:rPr>
          <w:rFonts w:ascii="Times New Roman" w:hAnsi="Times New Roman" w:cs="Times New Roman"/>
          <w:sz w:val="24"/>
          <w:szCs w:val="24"/>
        </w:rPr>
        <w:t xml:space="preserve"> </w:t>
      </w:r>
      <w:r w:rsidRPr="00B634AE">
        <w:rPr>
          <w:rFonts w:ascii="Times New Roman" w:hAnsi="Times New Roman" w:cs="Times New Roman"/>
          <w:sz w:val="24"/>
          <w:szCs w:val="24"/>
        </w:rPr>
        <w:t>laureati Scuola Secondaria di II grado, 18 anni altri docenti</w:t>
      </w:r>
      <w:r w:rsidR="00B634AE">
        <w:rPr>
          <w:rFonts w:ascii="Times New Roman" w:hAnsi="Times New Roman" w:cs="Times New Roman"/>
          <w:sz w:val="24"/>
          <w:szCs w:val="24"/>
        </w:rPr>
        <w:t>, 20 anni personale ATA</w:t>
      </w:r>
      <w:r w:rsidRPr="00B634AE">
        <w:rPr>
          <w:rFonts w:ascii="Times New Roman" w:hAnsi="Times New Roman" w:cs="Times New Roman"/>
          <w:sz w:val="24"/>
          <w:szCs w:val="24"/>
        </w:rPr>
        <w:t>), avendo il/la sottoscritto/a</w:t>
      </w:r>
      <w:r w:rsidR="00B634AE">
        <w:rPr>
          <w:rFonts w:ascii="Times New Roman" w:hAnsi="Times New Roman" w:cs="Times New Roman"/>
          <w:sz w:val="24"/>
          <w:szCs w:val="24"/>
        </w:rPr>
        <w:t xml:space="preserve"> </w:t>
      </w:r>
      <w:r w:rsidRPr="00B634AE">
        <w:rPr>
          <w:rFonts w:ascii="Times New Roman" w:hAnsi="Times New Roman" w:cs="Times New Roman"/>
          <w:sz w:val="24"/>
          <w:szCs w:val="24"/>
        </w:rPr>
        <w:t>maturato il tetto dell’anzianità utile ai fini giuridici ed economici previsto dal succitato decreto,</w:t>
      </w:r>
    </w:p>
    <w:p w:rsidR="00300194" w:rsidRPr="00B634AE" w:rsidRDefault="00300194" w:rsidP="00B634AE">
      <w:pPr>
        <w:jc w:val="center"/>
        <w:rPr>
          <w:rFonts w:ascii="Times New Roman" w:hAnsi="Times New Roman" w:cs="Times New Roman"/>
          <w:sz w:val="24"/>
          <w:szCs w:val="24"/>
        </w:rPr>
      </w:pPr>
      <w:r w:rsidRPr="00B634AE">
        <w:rPr>
          <w:rFonts w:ascii="Times New Roman" w:hAnsi="Times New Roman" w:cs="Times New Roman"/>
          <w:sz w:val="24"/>
          <w:szCs w:val="24"/>
        </w:rPr>
        <w:t>CHIEDE</w:t>
      </w:r>
    </w:p>
    <w:p w:rsidR="00300194" w:rsidRDefault="00300194" w:rsidP="00B634AE">
      <w:pPr>
        <w:jc w:val="both"/>
        <w:rPr>
          <w:rFonts w:ascii="Times New Roman" w:hAnsi="Times New Roman" w:cs="Times New Roman"/>
          <w:sz w:val="24"/>
          <w:szCs w:val="24"/>
        </w:rPr>
      </w:pPr>
      <w:r w:rsidRPr="00B634AE">
        <w:rPr>
          <w:rFonts w:ascii="Times New Roman" w:hAnsi="Times New Roman" w:cs="Times New Roman"/>
          <w:sz w:val="24"/>
          <w:szCs w:val="24"/>
        </w:rPr>
        <w:t>che Codesto Ufficio provveda ad effettuare il nuovo inquadramento economico spettante, con</w:t>
      </w:r>
      <w:r w:rsidR="00B634AE">
        <w:rPr>
          <w:rFonts w:ascii="Times New Roman" w:hAnsi="Times New Roman" w:cs="Times New Roman"/>
          <w:sz w:val="24"/>
          <w:szCs w:val="24"/>
        </w:rPr>
        <w:t xml:space="preserve"> </w:t>
      </w:r>
      <w:r w:rsidRPr="00B634AE">
        <w:rPr>
          <w:rFonts w:ascii="Times New Roman" w:hAnsi="Times New Roman" w:cs="Times New Roman"/>
          <w:sz w:val="24"/>
          <w:szCs w:val="24"/>
        </w:rPr>
        <w:t>l’eventuale riconoscimento degli arretrati qualora tale inquadramento non sia stato</w:t>
      </w:r>
      <w:r w:rsidR="00B634AE">
        <w:rPr>
          <w:rFonts w:ascii="Times New Roman" w:hAnsi="Times New Roman" w:cs="Times New Roman"/>
          <w:sz w:val="24"/>
          <w:szCs w:val="24"/>
        </w:rPr>
        <w:t xml:space="preserve"> </w:t>
      </w:r>
      <w:r w:rsidRPr="00B634AE">
        <w:rPr>
          <w:rFonts w:ascii="Times New Roman" w:hAnsi="Times New Roman" w:cs="Times New Roman"/>
          <w:sz w:val="24"/>
          <w:szCs w:val="24"/>
        </w:rPr>
        <w:t>tempestivamente effettuato</w:t>
      </w:r>
      <w:r w:rsidR="00B634AE">
        <w:rPr>
          <w:rFonts w:ascii="Times New Roman" w:hAnsi="Times New Roman" w:cs="Times New Roman"/>
          <w:sz w:val="24"/>
          <w:szCs w:val="24"/>
        </w:rPr>
        <w:t>.</w:t>
      </w:r>
    </w:p>
    <w:p w:rsidR="00B634AE" w:rsidRDefault="00B634AE" w:rsidP="00B634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Teramo, _____________________</w:t>
      </w:r>
    </w:p>
    <w:p w:rsidR="00B634AE" w:rsidRDefault="00B634AE" w:rsidP="00B634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34AE" w:rsidRDefault="00B634AE" w:rsidP="00B634AE">
      <w:pPr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</w:p>
    <w:p w:rsidR="00B634AE" w:rsidRPr="00B634AE" w:rsidRDefault="00B634AE" w:rsidP="00B634AE">
      <w:pPr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sectPr w:rsidR="00B634AE" w:rsidRPr="00B634AE" w:rsidSect="002029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00194"/>
    <w:rsid w:val="00202932"/>
    <w:rsid w:val="00300194"/>
    <w:rsid w:val="00B63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29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DSGA</dc:creator>
  <cp:lastModifiedBy>Paola DSGA</cp:lastModifiedBy>
  <cp:revision>1</cp:revision>
  <dcterms:created xsi:type="dcterms:W3CDTF">2024-05-16T07:21:00Z</dcterms:created>
  <dcterms:modified xsi:type="dcterms:W3CDTF">2024-05-16T07:40:00Z</dcterms:modified>
</cp:coreProperties>
</file>