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411B" w:rsidRDefault="00ED411B">
      <w:pPr>
        <w:jc w:val="center"/>
        <w:rPr>
          <w:sz w:val="22"/>
        </w:rPr>
      </w:pPr>
      <w:bookmarkStart w:id="0" w:name="_GoBack"/>
      <w:bookmarkEnd w:id="0"/>
      <w:r>
        <w:rPr>
          <w:b/>
          <w:sz w:val="28"/>
        </w:rPr>
        <w:t>RELAZIONE FUNZIONE STRUMENTALE</w:t>
      </w:r>
    </w:p>
    <w:p w:rsidR="00ED411B" w:rsidRDefault="00ED411B">
      <w:pPr>
        <w:jc w:val="center"/>
        <w:rPr>
          <w:sz w:val="22"/>
        </w:rPr>
      </w:pPr>
      <w:r>
        <w:rPr>
          <w:sz w:val="22"/>
        </w:rPr>
        <w:t>(art. 37 CCNI 31/8/99)</w:t>
      </w:r>
    </w:p>
    <w:p w:rsidR="00ED411B" w:rsidRDefault="00ED411B">
      <w:pPr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230"/>
        <w:gridCol w:w="2428"/>
      </w:tblGrid>
      <w:tr w:rsidR="00ED411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11B" w:rsidRDefault="00ED411B">
            <w:pPr>
              <w:jc w:val="center"/>
              <w:rPr>
                <w:b/>
              </w:rPr>
            </w:pPr>
            <w:r>
              <w:rPr>
                <w:b/>
              </w:rPr>
              <w:t>Nominativo del docente designato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11B" w:rsidRDefault="00ED411B">
            <w:pPr>
              <w:jc w:val="center"/>
              <w:rPr>
                <w:b/>
              </w:rPr>
            </w:pPr>
            <w:r>
              <w:rPr>
                <w:b/>
              </w:rPr>
              <w:t>Funzione assegnata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11B" w:rsidRDefault="00ED411B">
            <w:pPr>
              <w:jc w:val="center"/>
            </w:pPr>
            <w:r>
              <w:rPr>
                <w:b/>
              </w:rPr>
              <w:t>Anno Scolastico</w:t>
            </w:r>
          </w:p>
        </w:tc>
      </w:tr>
      <w:tr w:rsidR="00ED411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11B" w:rsidRDefault="00ED411B">
            <w:pPr>
              <w:snapToGrid w:val="0"/>
              <w:jc w:val="center"/>
              <w:rPr>
                <w:b/>
                <w:bCs/>
              </w:rPr>
            </w:pPr>
          </w:p>
          <w:p w:rsidR="00ED411B" w:rsidRDefault="00ED411B">
            <w:pPr>
              <w:jc w:val="center"/>
              <w:rPr>
                <w:b/>
                <w:bCs/>
              </w:rPr>
            </w:pPr>
          </w:p>
          <w:p w:rsidR="00ED411B" w:rsidRDefault="00ED411B">
            <w:pPr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11B" w:rsidRDefault="00ED411B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D411B" w:rsidRDefault="00ED411B">
            <w:pPr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11B" w:rsidRDefault="00ED411B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D411B" w:rsidRDefault="00ED411B">
            <w:pPr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D411B" w:rsidRDefault="00ED411B">
      <w:pPr>
        <w:pStyle w:val="Titolo1"/>
        <w:jc w:val="left"/>
      </w:pPr>
    </w:p>
    <w:p w:rsidR="00ED411B" w:rsidRDefault="00ED411B">
      <w:pPr>
        <w:tabs>
          <w:tab w:val="left" w:pos="7140"/>
        </w:tabs>
        <w:jc w:val="right"/>
      </w:pPr>
    </w:p>
    <w:p w:rsidR="00ED411B" w:rsidRDefault="00ED411B">
      <w:pPr>
        <w:tabs>
          <w:tab w:val="left" w:pos="7140"/>
        </w:tabs>
        <w:jc w:val="right"/>
      </w:pPr>
    </w:p>
    <w:p w:rsidR="00ED411B" w:rsidRDefault="00ED411B">
      <w:pPr>
        <w:pStyle w:val="Titolo1"/>
        <w:jc w:val="left"/>
      </w:pPr>
      <w:r>
        <w:t>CONTENUTO DELLA RELAZIONE:</w:t>
      </w:r>
    </w:p>
    <w:p w:rsidR="00ED411B" w:rsidRDefault="00ED411B"/>
    <w:p w:rsidR="00ED411B" w:rsidRDefault="00ED411B">
      <w:pPr>
        <w:numPr>
          <w:ilvl w:val="0"/>
          <w:numId w:val="2"/>
        </w:numPr>
        <w:tabs>
          <w:tab w:val="left" w:pos="1069"/>
        </w:tabs>
        <w:spacing w:line="360" w:lineRule="auto"/>
        <w:ind w:left="1069"/>
        <w:rPr>
          <w:b/>
        </w:rPr>
      </w:pPr>
      <w:r>
        <w:rPr>
          <w:b/>
        </w:rPr>
        <w:t>OBIETTIVI PREVISTI / RAGGIUNTI</w:t>
      </w:r>
    </w:p>
    <w:p w:rsidR="00ED411B" w:rsidRDefault="00ED411B">
      <w:pPr>
        <w:numPr>
          <w:ilvl w:val="0"/>
          <w:numId w:val="2"/>
        </w:numPr>
        <w:tabs>
          <w:tab w:val="left" w:pos="1069"/>
        </w:tabs>
        <w:spacing w:line="360" w:lineRule="auto"/>
        <w:ind w:left="1069"/>
        <w:rPr>
          <w:b/>
        </w:rPr>
      </w:pPr>
      <w:r>
        <w:rPr>
          <w:b/>
        </w:rPr>
        <w:t>ATTIVITA’ PREVISTE / EFFETTUATE</w:t>
      </w:r>
    </w:p>
    <w:p w:rsidR="00ED411B" w:rsidRDefault="00ED411B">
      <w:pPr>
        <w:numPr>
          <w:ilvl w:val="0"/>
          <w:numId w:val="2"/>
        </w:numPr>
        <w:tabs>
          <w:tab w:val="left" w:pos="1069"/>
        </w:tabs>
        <w:spacing w:line="360" w:lineRule="auto"/>
        <w:ind w:left="1069"/>
        <w:rPr>
          <w:b/>
        </w:rPr>
      </w:pPr>
      <w:r>
        <w:rPr>
          <w:b/>
        </w:rPr>
        <w:t>FORME DI MONITORAGGIO E VERIFICA (se effettuata)</w:t>
      </w:r>
    </w:p>
    <w:p w:rsidR="00ED411B" w:rsidRDefault="00ED411B">
      <w:pPr>
        <w:numPr>
          <w:ilvl w:val="0"/>
          <w:numId w:val="2"/>
        </w:numPr>
        <w:tabs>
          <w:tab w:val="left" w:pos="1069"/>
        </w:tabs>
        <w:spacing w:line="360" w:lineRule="auto"/>
        <w:ind w:left="1069"/>
        <w:rPr>
          <w:b/>
          <w:bCs/>
        </w:rPr>
      </w:pPr>
      <w:r>
        <w:rPr>
          <w:b/>
        </w:rPr>
        <w:t xml:space="preserve">CONSIDERAZIONI CONCLUSIVE E PROPOSTE PER IL PROSSIMO ANNO SCOLASTICO </w:t>
      </w:r>
    </w:p>
    <w:p w:rsidR="00ED411B" w:rsidRDefault="00ED411B">
      <w:pPr>
        <w:numPr>
          <w:ilvl w:val="0"/>
          <w:numId w:val="2"/>
        </w:numPr>
        <w:tabs>
          <w:tab w:val="left" w:pos="1069"/>
        </w:tabs>
        <w:spacing w:line="360" w:lineRule="auto"/>
        <w:ind w:left="340" w:firstLine="397"/>
        <w:rPr>
          <w:b/>
        </w:rPr>
      </w:pPr>
      <w:r>
        <w:rPr>
          <w:b/>
          <w:bCs/>
        </w:rPr>
        <w:t>AUTOVALUTAZIONE FINALE</w:t>
      </w:r>
    </w:p>
    <w:p w:rsidR="00ED411B" w:rsidRDefault="00ED411B">
      <w:pPr>
        <w:spacing w:line="360" w:lineRule="auto"/>
        <w:ind w:left="709"/>
        <w:rPr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1"/>
      </w:tblGrid>
      <w:tr w:rsidR="00ED411B">
        <w:trPr>
          <w:cantSplit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/>
              </w:rPr>
              <w:t xml:space="preserve">ALLEGATI (registri, firme incontri,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verbali….</w:t>
            </w:r>
            <w:proofErr w:type="gramEnd"/>
            <w:r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Cs/>
              </w:rPr>
              <w:t xml:space="preserve">2.  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snapToGrid w:val="0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</w:pPr>
            <w:r>
              <w:rPr>
                <w:rFonts w:ascii="Times New Roman" w:hAnsi="Times New Roman" w:cs="Times New Roman"/>
                <w:b/>
              </w:rPr>
              <w:t>NOTE:</w:t>
            </w: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D411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D411B" w:rsidRDefault="00ED411B">
      <w:pPr>
        <w:pStyle w:val="Intestazione"/>
        <w:rPr>
          <w:rFonts w:ascii="Times New Roman" w:hAnsi="Times New Roman" w:cs="Times New Roman"/>
          <w:sz w:val="16"/>
        </w:rPr>
      </w:pPr>
    </w:p>
    <w:p w:rsidR="00ED411B" w:rsidRDefault="00ED411B">
      <w:pPr>
        <w:pStyle w:val="Intestazione"/>
        <w:rPr>
          <w:rFonts w:ascii="Times New Roman" w:hAnsi="Times New Roman" w:cs="Times New Roman"/>
          <w:sz w:val="16"/>
        </w:rPr>
      </w:pPr>
    </w:p>
    <w:p w:rsidR="00ED411B" w:rsidRDefault="00ED411B">
      <w:pPr>
        <w:pStyle w:val="Intestazione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1"/>
      </w:tblGrid>
      <w:tr w:rsidR="00ED411B">
        <w:trPr>
          <w:trHeight w:val="552"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roofErr w:type="gramStart"/>
            <w:r>
              <w:t xml:space="preserve">DATA:   </w:t>
            </w:r>
            <w:proofErr w:type="gramEnd"/>
            <w:r>
              <w:t xml:space="preserve">                                                                     FIRMA:</w:t>
            </w:r>
          </w:p>
          <w:p w:rsidR="00ED411B" w:rsidRDefault="00ED411B"/>
          <w:p w:rsidR="00ED411B" w:rsidRDefault="00ED411B"/>
        </w:tc>
      </w:tr>
    </w:tbl>
    <w:p w:rsidR="00ED411B" w:rsidRDefault="00ED411B">
      <w:pPr>
        <w:rPr>
          <w:b/>
        </w:rPr>
      </w:pPr>
    </w:p>
    <w:p w:rsidR="00ED411B" w:rsidRDefault="00ED411B">
      <w:pPr>
        <w:rPr>
          <w:b/>
        </w:rPr>
      </w:pPr>
    </w:p>
    <w:p w:rsidR="00ED411B" w:rsidRDefault="00ED411B">
      <w:pPr>
        <w:rPr>
          <w:b/>
        </w:rPr>
      </w:pPr>
    </w:p>
    <w:p w:rsidR="00CF0EB4" w:rsidRDefault="00CF0EB4">
      <w:pPr>
        <w:rPr>
          <w:b/>
        </w:rPr>
      </w:pPr>
    </w:p>
    <w:p w:rsidR="00ED411B" w:rsidRDefault="00ED411B">
      <w:pPr>
        <w:rPr>
          <w:b/>
        </w:rPr>
      </w:pPr>
    </w:p>
    <w:p w:rsidR="00ED411B" w:rsidRDefault="00ED411B">
      <w:pPr>
        <w:numPr>
          <w:ilvl w:val="0"/>
          <w:numId w:val="3"/>
        </w:numPr>
        <w:rPr>
          <w:b/>
        </w:rPr>
      </w:pPr>
      <w:r>
        <w:rPr>
          <w:b/>
        </w:rPr>
        <w:lastRenderedPageBreak/>
        <w:t>OBIETTIVI:</w:t>
      </w:r>
    </w:p>
    <w:p w:rsidR="00ED411B" w:rsidRDefault="00ED411B">
      <w:pPr>
        <w:ind w:left="360"/>
        <w:rPr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5192"/>
      </w:tblGrid>
      <w:tr w:rsidR="00ED411B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PREVISTI</w:t>
            </w:r>
          </w:p>
        </w:tc>
        <w:tc>
          <w:tcPr>
            <w:tcW w:w="5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ED411B" w:rsidRDefault="00ED411B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RAGGIUNTI</w:t>
            </w:r>
          </w:p>
          <w:p w:rsidR="00ED411B" w:rsidRDefault="00ED411B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D411B">
        <w:trPr>
          <w:cantSplit/>
          <w:trHeight w:val="3654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  <w:p w:rsidR="00ED411B" w:rsidRDefault="00ED411B">
            <w:pPr>
              <w:pStyle w:val="Intestazione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D411B" w:rsidRDefault="00ED411B">
      <w:pPr>
        <w:ind w:left="360"/>
        <w:rPr>
          <w:b/>
        </w:rPr>
      </w:pPr>
      <w:r>
        <w:rPr>
          <w:b/>
        </w:rPr>
        <w:t xml:space="preserve"> </w:t>
      </w:r>
    </w:p>
    <w:p w:rsidR="00ED411B" w:rsidRDefault="00ED411B">
      <w:pPr>
        <w:numPr>
          <w:ilvl w:val="0"/>
          <w:numId w:val="3"/>
        </w:numPr>
        <w:rPr>
          <w:b/>
        </w:rPr>
      </w:pPr>
      <w:r>
        <w:rPr>
          <w:b/>
        </w:rPr>
        <w:t xml:space="preserve"> ATTIVITA’</w:t>
      </w:r>
    </w:p>
    <w:p w:rsidR="00ED411B" w:rsidRDefault="00ED411B">
      <w:pPr>
        <w:ind w:left="360"/>
        <w:jc w:val="center"/>
        <w:rPr>
          <w:b/>
        </w:rPr>
      </w:pPr>
    </w:p>
    <w:tbl>
      <w:tblPr>
        <w:tblW w:w="1020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5192"/>
      </w:tblGrid>
      <w:tr w:rsidR="00ED411B" w:rsidTr="00CF0EB4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D411B" w:rsidRDefault="00ED411B">
            <w:pPr>
              <w:pStyle w:val="Intestazione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PREVISTE</w:t>
            </w:r>
          </w:p>
        </w:tc>
        <w:tc>
          <w:tcPr>
            <w:tcW w:w="5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ED411B" w:rsidRDefault="00ED411B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SVOLTE</w:t>
            </w:r>
          </w:p>
          <w:p w:rsidR="00ED411B" w:rsidRDefault="00ED411B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>
            <w:pPr>
              <w:pStyle w:val="Intestazione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F0EB4" w:rsidRDefault="00CF0EB4" w:rsidP="00CF0EB4">
            <w:pPr>
              <w:pStyle w:val="Intestazione"/>
              <w:shd w:val="clear" w:color="auto" w:fill="CCCCCC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D411B" w:rsidRDefault="00ED411B">
      <w:pPr>
        <w:numPr>
          <w:ilvl w:val="0"/>
          <w:numId w:val="3"/>
        </w:numPr>
        <w:rPr>
          <w:b/>
        </w:rPr>
      </w:pPr>
      <w:r>
        <w:rPr>
          <w:b/>
        </w:rPr>
        <w:lastRenderedPageBreak/>
        <w:t>FORME DI MONITORAGGIO E VERIFICA (se effettuata)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8"/>
      </w:tblGrid>
      <w:tr w:rsidR="00ED411B">
        <w:trPr>
          <w:trHeight w:val="2457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11B" w:rsidRDefault="00ED411B">
            <w:pPr>
              <w:snapToGrid w:val="0"/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</w:tc>
      </w:tr>
    </w:tbl>
    <w:p w:rsidR="00ED411B" w:rsidRDefault="00ED411B">
      <w:pPr>
        <w:ind w:left="360"/>
        <w:rPr>
          <w:b/>
        </w:rPr>
      </w:pPr>
    </w:p>
    <w:p w:rsidR="00ED411B" w:rsidRDefault="00ED411B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CONSIDERAZIONI CONCLUSIVE E PROPOSTE PER IL PROSSIMO ANNO SCOLASTICO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ED411B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11B" w:rsidRDefault="00ED411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  <w:p w:rsidR="00ED411B" w:rsidRDefault="00ED411B">
            <w:pPr>
              <w:spacing w:line="360" w:lineRule="auto"/>
              <w:rPr>
                <w:b/>
              </w:rPr>
            </w:pPr>
          </w:p>
        </w:tc>
      </w:tr>
    </w:tbl>
    <w:p w:rsidR="00ED411B" w:rsidRDefault="00ED411B"/>
    <w:p w:rsidR="00CF0EB4" w:rsidRDefault="00CF0EB4"/>
    <w:p w:rsidR="00ED411B" w:rsidRDefault="00ED411B">
      <w:pPr>
        <w:numPr>
          <w:ilvl w:val="0"/>
          <w:numId w:val="3"/>
        </w:numPr>
      </w:pPr>
      <w:r>
        <w:t xml:space="preserve"> </w:t>
      </w:r>
      <w:r>
        <w:rPr>
          <w:b/>
          <w:bCs/>
        </w:rPr>
        <w:t>AUTOVALUTAZIONE FINALE</w:t>
      </w:r>
      <w:r>
        <w:t xml:space="preserve"> (min. 1 – max. 7)</w:t>
      </w:r>
    </w:p>
    <w:p w:rsidR="00ED411B" w:rsidRDefault="00ED411B"/>
    <w:p w:rsidR="00ED411B" w:rsidRDefault="00ED411B">
      <w:r>
        <w:t xml:space="preserve">1. </w:t>
      </w:r>
      <w:r>
        <w:rPr>
          <w:sz w:val="26"/>
          <w:szCs w:val="26"/>
        </w:rPr>
        <w:t>Grado di raggiungimento degli obiettivi</w:t>
      </w:r>
    </w:p>
    <w:p w:rsidR="00ED411B" w:rsidRDefault="00ED41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ED411B"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2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3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4</w:t>
            </w:r>
          </w:p>
        </w:tc>
        <w:tc>
          <w:tcPr>
            <w:tcW w:w="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5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6</w:t>
            </w:r>
          </w:p>
        </w:tc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7</w:t>
            </w:r>
          </w:p>
        </w:tc>
      </w:tr>
    </w:tbl>
    <w:p w:rsidR="00ED411B" w:rsidRDefault="00ED411B"/>
    <w:p w:rsidR="00ED411B" w:rsidRDefault="00ED411B"/>
    <w:p w:rsidR="00ED411B" w:rsidRDefault="00ED411B">
      <w:r>
        <w:t xml:space="preserve">2. </w:t>
      </w:r>
      <w:r>
        <w:rPr>
          <w:sz w:val="26"/>
          <w:szCs w:val="26"/>
        </w:rPr>
        <w:t>Grado di efficacia degli interventi svolti</w:t>
      </w:r>
    </w:p>
    <w:p w:rsidR="00ED411B" w:rsidRDefault="00ED41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ED411B"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2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3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4</w:t>
            </w:r>
          </w:p>
        </w:tc>
        <w:tc>
          <w:tcPr>
            <w:tcW w:w="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5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6</w:t>
            </w:r>
          </w:p>
        </w:tc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7</w:t>
            </w:r>
          </w:p>
        </w:tc>
      </w:tr>
    </w:tbl>
    <w:p w:rsidR="00ED411B" w:rsidRDefault="00ED411B"/>
    <w:p w:rsidR="00ED411B" w:rsidRDefault="00ED411B"/>
    <w:p w:rsidR="00ED411B" w:rsidRDefault="00ED411B">
      <w:r>
        <w:t>3. Grado di soddisfazione professionale per la funzione svolta</w:t>
      </w:r>
    </w:p>
    <w:p w:rsidR="00ED411B" w:rsidRDefault="00ED41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ED411B"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1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2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3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4</w:t>
            </w:r>
          </w:p>
        </w:tc>
        <w:tc>
          <w:tcPr>
            <w:tcW w:w="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5</w:t>
            </w:r>
          </w:p>
        </w:tc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6</w:t>
            </w:r>
          </w:p>
        </w:tc>
        <w:tc>
          <w:tcPr>
            <w:tcW w:w="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411B" w:rsidRDefault="00ED411B">
            <w:pPr>
              <w:pStyle w:val="Contenutotabella"/>
              <w:jc w:val="center"/>
            </w:pPr>
            <w:r>
              <w:t>7</w:t>
            </w:r>
          </w:p>
        </w:tc>
      </w:tr>
    </w:tbl>
    <w:p w:rsidR="00ED411B" w:rsidRDefault="00ED411B"/>
    <w:p w:rsidR="00ED411B" w:rsidRDefault="00ED411B"/>
    <w:p w:rsidR="00ED411B" w:rsidRDefault="00ED411B"/>
    <w:p w:rsidR="00ED411B" w:rsidRDefault="00523D4F">
      <w:r>
        <w:t>Teramo</w:t>
      </w:r>
      <w:r w:rsidR="00ED411B">
        <w:t xml:space="preserve">, </w:t>
      </w:r>
      <w:r w:rsidR="00ED411B">
        <w:tab/>
      </w:r>
      <w:r w:rsidR="00ED411B">
        <w:tab/>
      </w:r>
      <w:r w:rsidR="00ED411B">
        <w:tab/>
      </w:r>
      <w:r w:rsidR="00ED411B">
        <w:tab/>
      </w:r>
      <w:r w:rsidR="00ED411B">
        <w:tab/>
      </w:r>
      <w:r w:rsidR="00ED411B">
        <w:tab/>
      </w:r>
      <w:r w:rsidR="00ED411B">
        <w:tab/>
      </w:r>
      <w:r w:rsidR="00ED411B">
        <w:tab/>
        <w:t>IL DOCENTE F.S.</w:t>
      </w:r>
    </w:p>
    <w:sectPr w:rsidR="00ED411B">
      <w:headerReference w:type="default" r:id="rId7"/>
      <w:footerReference w:type="default" r:id="rId8"/>
      <w:pgSz w:w="11906" w:h="16838"/>
      <w:pgMar w:top="1278" w:right="1121" w:bottom="1134" w:left="930" w:header="719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5A7" w:rsidRDefault="00A605A7" w:rsidP="00ED411B">
      <w:r>
        <w:separator/>
      </w:r>
    </w:p>
  </w:endnote>
  <w:endnote w:type="continuationSeparator" w:id="0">
    <w:p w:rsidR="00A605A7" w:rsidRDefault="00A605A7" w:rsidP="00ED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B" w:rsidRDefault="00A400B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635" r="127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B" w:rsidRDefault="00ED411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62853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" stroked="f">
              <v:textbox inset="0,0,0,0">
                <w:txbxContent>
                  <w:p w:rsidR="00ED411B" w:rsidRDefault="00ED411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62853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5A7" w:rsidRDefault="00A605A7" w:rsidP="00ED411B">
      <w:r>
        <w:separator/>
      </w:r>
    </w:p>
  </w:footnote>
  <w:footnote w:type="continuationSeparator" w:id="0">
    <w:p w:rsidR="00A605A7" w:rsidRDefault="00A605A7" w:rsidP="00ED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85"/>
      <w:gridCol w:w="6693"/>
    </w:tblGrid>
    <w:tr w:rsidR="00CF0EB4" w:rsidRPr="006B23CD" w:rsidTr="00ED411B">
      <w:trPr>
        <w:jc w:val="center"/>
      </w:trPr>
      <w:tc>
        <w:tcPr>
          <w:tcW w:w="3085" w:type="dxa"/>
          <w:tcBorders>
            <w:bottom w:val="single" w:sz="4" w:space="0" w:color="auto"/>
          </w:tcBorders>
        </w:tcPr>
        <w:p w:rsidR="00CF0EB4" w:rsidRPr="006B23CD" w:rsidRDefault="00462853" w:rsidP="00ED411B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90650" cy="1295400"/>
                <wp:effectExtent l="19050" t="0" r="0" b="0"/>
                <wp:docPr id="1" name="Immagine 0" descr="logo-prova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prova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bottom w:val="single" w:sz="4" w:space="0" w:color="auto"/>
          </w:tcBorders>
        </w:tcPr>
        <w:p w:rsidR="00CF0EB4" w:rsidRPr="006B23CD" w:rsidRDefault="00462853" w:rsidP="00ED411B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42900" cy="390525"/>
                <wp:effectExtent l="19050" t="0" r="0" b="0"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F0EB4" w:rsidRPr="006B23CD" w:rsidRDefault="00CF0EB4" w:rsidP="00ED411B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IC TE2 ‘</w:t>
          </w:r>
          <w:proofErr w:type="spellStart"/>
          <w:r w:rsidRPr="006B23CD">
            <w:rPr>
              <w:rFonts w:ascii="Comic Sans MS" w:hAnsi="Comic Sans MS" w:cs="Arial"/>
              <w:b/>
              <w:sz w:val="18"/>
              <w:szCs w:val="18"/>
            </w:rPr>
            <w:t>Savini</w:t>
          </w:r>
          <w:proofErr w:type="spellEnd"/>
          <w:r w:rsidRPr="006B23CD">
            <w:rPr>
              <w:rFonts w:ascii="Comic Sans MS" w:hAnsi="Comic Sans MS" w:cs="Arial"/>
              <w:b/>
              <w:sz w:val="18"/>
              <w:szCs w:val="18"/>
            </w:rPr>
            <w:t>-San Giuseppe-San Giorgio’</w:t>
          </w:r>
        </w:p>
        <w:p w:rsidR="00CF0EB4" w:rsidRPr="006B23CD" w:rsidRDefault="00CF0EB4" w:rsidP="00ED411B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C. F. 92039240673- C.M. TEIC833006</w:t>
          </w:r>
        </w:p>
        <w:p w:rsidR="00CF0EB4" w:rsidRPr="006B23CD" w:rsidRDefault="00CF0EB4" w:rsidP="00ED411B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 P.zza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Aldo Moro,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45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–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64100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TERAMO -Tel. e fax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0861/244208</w:t>
          </w:r>
        </w:p>
        <w:p w:rsidR="00CF0EB4" w:rsidRPr="006B23CD" w:rsidRDefault="00CF0EB4" w:rsidP="00ED411B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>e-mail: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hyperlink r:id="rId3" w:history="1">
            <w:r w:rsidRPr="002F1708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teic833006@istruzione.it</w:t>
            </w:r>
          </w:hyperlink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– PEC </w:t>
          </w:r>
          <w:hyperlink r:id="rId4" w:history="1">
            <w:r w:rsidRPr="006B23CD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teic833006@pec.istruzione.it</w:t>
            </w:r>
          </w:hyperlink>
        </w:p>
        <w:p w:rsidR="00CF0EB4" w:rsidRPr="00F80C45" w:rsidRDefault="00A605A7" w:rsidP="00ED411B">
          <w:pPr>
            <w:jc w:val="center"/>
            <w:rPr>
              <w:rFonts w:ascii="Comic Sans MS" w:hAnsi="Comic Sans MS" w:cs="Arial"/>
              <w:b/>
              <w:color w:val="0000FF"/>
              <w:sz w:val="16"/>
              <w:szCs w:val="16"/>
              <w:u w:val="single"/>
            </w:rPr>
          </w:pPr>
          <w:hyperlink r:id="rId5" w:history="1">
            <w:r w:rsidR="00CF0EB4" w:rsidRPr="00602F9E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www.icsavinisangiuseppesangiorgio.edu.it</w:t>
            </w:r>
          </w:hyperlink>
          <w:r w:rsidR="00CF0EB4"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</w:p>
        <w:p w:rsidR="00CF0EB4" w:rsidRPr="006B23CD" w:rsidRDefault="00CF0EB4" w:rsidP="00ED411B">
          <w:pPr>
            <w:jc w:val="center"/>
          </w:pPr>
        </w:p>
      </w:tc>
    </w:tr>
  </w:tbl>
  <w:p w:rsidR="00CF0EB4" w:rsidRDefault="00CF0EB4">
    <w:pPr>
      <w:pStyle w:val="Intestazione"/>
    </w:pPr>
  </w:p>
  <w:p w:rsidR="00ED411B" w:rsidRDefault="00ED41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B4"/>
    <w:rsid w:val="00290B67"/>
    <w:rsid w:val="00461E26"/>
    <w:rsid w:val="00462853"/>
    <w:rsid w:val="00523D4F"/>
    <w:rsid w:val="00980F7F"/>
    <w:rsid w:val="00A400B7"/>
    <w:rsid w:val="00A605A7"/>
    <w:rsid w:val="00CF0EB4"/>
    <w:rsid w:val="00E71BB3"/>
    <w:rsid w:val="00E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83B009-0EF7-47A6-8365-3944BDBF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i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"/>
    <w:next w:val="Corpotesto"/>
    <w:pPr>
      <w:jc w:val="center"/>
    </w:pPr>
    <w:rPr>
      <w:b/>
      <w:sz w:val="40"/>
      <w:szCs w:val="20"/>
    </w:rPr>
  </w:style>
  <w:style w:type="paragraph" w:styleId="Corpotesto">
    <w:name w:val="Body Text"/>
    <w:basedOn w:val="Normale"/>
    <w:pPr>
      <w:spacing w:before="50"/>
      <w:jc w:val="center"/>
    </w:pPr>
    <w:rPr>
      <w:sz w:val="18"/>
      <w:lang w:val="fr-FR"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Pr>
      <w:rFonts w:ascii="CG Times" w:hAnsi="CG Times" w:cs="CG Times"/>
      <w:szCs w:val="20"/>
    </w:rPr>
  </w:style>
  <w:style w:type="paragraph" w:styleId="Pidipagina">
    <w:name w:val="footer"/>
    <w:basedOn w:val="Normale"/>
    <w:rPr>
      <w:rFonts w:ascii="CG Times" w:hAnsi="CG Times" w:cs="CG Times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Pr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 w:after="120"/>
    </w:pPr>
    <w:rPr>
      <w:sz w:val="36"/>
      <w:szCs w:val="36"/>
    </w:rPr>
  </w:style>
  <w:style w:type="character" w:styleId="Collegamentoipertestuale">
    <w:name w:val="Hyperlink"/>
    <w:uiPriority w:val="99"/>
    <w:unhideWhenUsed/>
    <w:rsid w:val="00CF0EB4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EB4"/>
    <w:rPr>
      <w:rFonts w:ascii="CG Times" w:hAnsi="CG Times" w:cs="CG Times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E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E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33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savinisangiuseppesangiorgio.edu.it" TargetMode="External"/><Relationship Id="rId4" Type="http://schemas.openxmlformats.org/officeDocument/2006/relationships/hyperlink" Target="mailto:te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FUNZIONE STRUMENTALE</vt:lpstr>
    </vt:vector>
  </TitlesOfParts>
  <Company/>
  <LinksUpToDate>false</LinksUpToDate>
  <CharactersWithSpaces>1064</CharactersWithSpaces>
  <SharedDoc>false</SharedDoc>
  <HLinks>
    <vt:vector size="18" baseType="variant"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http://www.icsavinisangiuseppesangiorgio.edu.it/</vt:lpwstr>
      </vt:variant>
      <vt:variant>
        <vt:lpwstr/>
      </vt:variant>
      <vt:variant>
        <vt:i4>5701675</vt:i4>
      </vt:variant>
      <vt:variant>
        <vt:i4>3</vt:i4>
      </vt:variant>
      <vt:variant>
        <vt:i4>0</vt:i4>
      </vt:variant>
      <vt:variant>
        <vt:i4>5</vt:i4>
      </vt:variant>
      <vt:variant>
        <vt:lpwstr>mailto:teic833006@pec.istruzione.it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mailto:teic833006@istruzione.it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FUNZIONE STRUMENTALE</dc:title>
  <dc:creator>marina</dc:creator>
  <cp:lastModifiedBy>Dirigente</cp:lastModifiedBy>
  <cp:revision>2</cp:revision>
  <cp:lastPrinted>2009-06-01T09:08:00Z</cp:lastPrinted>
  <dcterms:created xsi:type="dcterms:W3CDTF">2023-05-27T09:56:00Z</dcterms:created>
  <dcterms:modified xsi:type="dcterms:W3CDTF">2023-05-27T09:56:00Z</dcterms:modified>
</cp:coreProperties>
</file>